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BE80" w14:textId="77777777" w:rsidR="002253B5" w:rsidRDefault="002253B5" w:rsidP="002253B5">
      <w:pPr>
        <w:shd w:val="clear" w:color="auto" w:fill="FFFFFF"/>
        <w:spacing w:before="100" w:beforeAutospacing="1" w:after="100" w:afterAutospacing="1"/>
        <w:jc w:val="center"/>
        <w:outlineLvl w:val="0"/>
        <w:rPr>
          <w:rFonts w:ascii="Comic Sans MS" w:eastAsia="Times New Roman" w:hAnsi="Comic Sans MS" w:cs="Times New Roman"/>
          <w:b/>
          <w:bCs/>
          <w:color w:val="004E75"/>
          <w:kern w:val="36"/>
          <w:sz w:val="96"/>
          <w:szCs w:val="96"/>
          <w:u w:val="single"/>
          <w:lang w:eastAsia="en-GB"/>
        </w:rPr>
      </w:pPr>
    </w:p>
    <w:p w14:paraId="4F9A3072" w14:textId="77777777" w:rsidR="002253B5" w:rsidRDefault="002253B5" w:rsidP="002253B5">
      <w:pPr>
        <w:shd w:val="clear" w:color="auto" w:fill="FFFFFF"/>
        <w:spacing w:before="100" w:beforeAutospacing="1" w:after="100" w:afterAutospacing="1"/>
        <w:jc w:val="center"/>
        <w:outlineLvl w:val="0"/>
        <w:rPr>
          <w:rFonts w:ascii="Comic Sans MS" w:eastAsia="Times New Roman" w:hAnsi="Comic Sans MS" w:cs="Times New Roman"/>
          <w:b/>
          <w:bCs/>
          <w:color w:val="004E75"/>
          <w:kern w:val="36"/>
          <w:sz w:val="96"/>
          <w:szCs w:val="96"/>
          <w:u w:val="single"/>
          <w:lang w:eastAsia="en-GB"/>
        </w:rPr>
      </w:pPr>
    </w:p>
    <w:p w14:paraId="391E9C9E" w14:textId="69415A9B" w:rsidR="002253B5" w:rsidRPr="002253B5" w:rsidRDefault="002253B5" w:rsidP="002253B5">
      <w:pPr>
        <w:shd w:val="clear" w:color="auto" w:fill="FFFFFF"/>
        <w:spacing w:before="100" w:beforeAutospacing="1" w:after="100" w:afterAutospacing="1"/>
        <w:jc w:val="center"/>
        <w:outlineLvl w:val="0"/>
        <w:rPr>
          <w:rFonts w:ascii="Comic Sans MS" w:eastAsia="Times New Roman" w:hAnsi="Comic Sans MS" w:cs="Times New Roman"/>
          <w:color w:val="004E75"/>
          <w:kern w:val="36"/>
          <w:sz w:val="96"/>
          <w:szCs w:val="96"/>
          <w:lang w:eastAsia="en-GB"/>
        </w:rPr>
      </w:pPr>
      <w:r w:rsidRPr="002253B5">
        <w:rPr>
          <w:rFonts w:ascii="Comic Sans MS" w:eastAsia="Times New Roman" w:hAnsi="Comic Sans MS" w:cs="Times New Roman"/>
          <w:b/>
          <w:bCs/>
          <w:color w:val="004E75"/>
          <w:kern w:val="36"/>
          <w:sz w:val="96"/>
          <w:szCs w:val="96"/>
          <w:u w:val="single"/>
          <w:lang w:eastAsia="en-GB"/>
        </w:rPr>
        <w:t>Complaints Policy and Procedure</w:t>
      </w:r>
    </w:p>
    <w:p w14:paraId="4824581D"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tbl>
      <w:tblPr>
        <w:tblStyle w:val="TableGrid"/>
        <w:tblW w:w="0" w:type="auto"/>
        <w:tblLook w:val="04A0" w:firstRow="1" w:lastRow="0" w:firstColumn="1" w:lastColumn="0" w:noHBand="0" w:noVBand="1"/>
      </w:tblPr>
      <w:tblGrid>
        <w:gridCol w:w="4505"/>
        <w:gridCol w:w="4505"/>
      </w:tblGrid>
      <w:tr w:rsidR="00003021" w14:paraId="5D81F41B" w14:textId="77777777" w:rsidTr="00003021">
        <w:tc>
          <w:tcPr>
            <w:tcW w:w="4505" w:type="dxa"/>
          </w:tcPr>
          <w:p w14:paraId="1480D3AE" w14:textId="08EE222A" w:rsidR="00003021" w:rsidRDefault="00003021"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Policy Created:</w:t>
            </w:r>
          </w:p>
        </w:tc>
        <w:tc>
          <w:tcPr>
            <w:tcW w:w="4505" w:type="dxa"/>
          </w:tcPr>
          <w:p w14:paraId="2D457ABA" w14:textId="3A1212AD" w:rsidR="00003021" w:rsidRDefault="00150B1F"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May 2021</w:t>
            </w:r>
          </w:p>
        </w:tc>
      </w:tr>
      <w:tr w:rsidR="00003021" w14:paraId="14770D98" w14:textId="77777777" w:rsidTr="00003021">
        <w:tc>
          <w:tcPr>
            <w:tcW w:w="4505" w:type="dxa"/>
          </w:tcPr>
          <w:p w14:paraId="5D7E9509" w14:textId="0F8BAC4F" w:rsidR="00003021" w:rsidRDefault="00003021"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Policy Reviewed:</w:t>
            </w:r>
          </w:p>
        </w:tc>
        <w:tc>
          <w:tcPr>
            <w:tcW w:w="4505" w:type="dxa"/>
          </w:tcPr>
          <w:p w14:paraId="5C286351" w14:textId="6411ABE7" w:rsidR="00003021" w:rsidRDefault="00150B1F"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September 202</w:t>
            </w:r>
            <w:r w:rsidR="00757662">
              <w:rPr>
                <w:rFonts w:ascii="Comic Sans MS" w:eastAsia="Times New Roman" w:hAnsi="Comic Sans MS" w:cs="Times New Roman"/>
                <w:b/>
                <w:bCs/>
                <w:color w:val="004E75"/>
                <w:sz w:val="51"/>
                <w:szCs w:val="51"/>
                <w:lang w:eastAsia="en-GB"/>
              </w:rPr>
              <w:t>3</w:t>
            </w:r>
          </w:p>
        </w:tc>
      </w:tr>
      <w:tr w:rsidR="00003021" w14:paraId="0A230578" w14:textId="77777777" w:rsidTr="00003021">
        <w:tc>
          <w:tcPr>
            <w:tcW w:w="4505" w:type="dxa"/>
          </w:tcPr>
          <w:p w14:paraId="36513AAA" w14:textId="48CF745A" w:rsidR="00003021" w:rsidRDefault="00003021"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Reviewed By:</w:t>
            </w:r>
          </w:p>
        </w:tc>
        <w:tc>
          <w:tcPr>
            <w:tcW w:w="4505" w:type="dxa"/>
          </w:tcPr>
          <w:p w14:paraId="6544594F" w14:textId="7A1FC43F" w:rsidR="00003021" w:rsidRDefault="00150B1F" w:rsidP="00003021">
            <w:pPr>
              <w:spacing w:before="100" w:beforeAutospacing="1" w:after="100" w:afterAutospacing="1"/>
              <w:jc w:val="center"/>
              <w:outlineLvl w:val="1"/>
              <w:rPr>
                <w:rFonts w:ascii="Comic Sans MS" w:eastAsia="Times New Roman" w:hAnsi="Comic Sans MS" w:cs="Times New Roman"/>
                <w:b/>
                <w:bCs/>
                <w:color w:val="004E75"/>
                <w:sz w:val="51"/>
                <w:szCs w:val="51"/>
                <w:lang w:eastAsia="en-GB"/>
              </w:rPr>
            </w:pPr>
            <w:r>
              <w:rPr>
                <w:rFonts w:ascii="Comic Sans MS" w:eastAsia="Times New Roman" w:hAnsi="Comic Sans MS" w:cs="Times New Roman"/>
                <w:b/>
                <w:bCs/>
                <w:color w:val="004E75"/>
                <w:sz w:val="51"/>
                <w:szCs w:val="51"/>
                <w:lang w:eastAsia="en-GB"/>
              </w:rPr>
              <w:t>Lyam Galpin and Phoebe Walsh-Gamgee</w:t>
            </w:r>
          </w:p>
        </w:tc>
      </w:tr>
    </w:tbl>
    <w:p w14:paraId="16F6669F" w14:textId="77777777" w:rsidR="00003021" w:rsidRDefault="00003021"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2207B6DD"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7F1AD126"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3F70B7F5"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6800C570"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372F692D" w14:textId="5EECAEB0"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38F6734D"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02E5CA1E" w14:textId="77777777" w:rsidR="002253B5" w:rsidRDefault="002253B5" w:rsidP="002253B5">
      <w:pPr>
        <w:shd w:val="clear" w:color="auto" w:fill="FFFFFF"/>
        <w:spacing w:before="100" w:beforeAutospacing="1" w:after="100" w:afterAutospacing="1"/>
        <w:outlineLvl w:val="1"/>
        <w:rPr>
          <w:rFonts w:ascii="Comic Sans MS" w:eastAsia="Times New Roman" w:hAnsi="Comic Sans MS" w:cs="Times New Roman"/>
          <w:b/>
          <w:bCs/>
          <w:color w:val="004E75"/>
          <w:sz w:val="51"/>
          <w:szCs w:val="51"/>
          <w:lang w:eastAsia="en-GB"/>
        </w:rPr>
      </w:pPr>
    </w:p>
    <w:p w14:paraId="666B3B07" w14:textId="30E2ABCE"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Our aim:</w:t>
      </w:r>
    </w:p>
    <w:p w14:paraId="3AC46F62" w14:textId="22826E92"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is committed to providing a quality service and working in an open and accountable way that builds the trust and respect of all our stakeholders. One of the ways in which we can continue to improve our service is by listening and responding to the views of our </w:t>
      </w:r>
      <w:r>
        <w:rPr>
          <w:rFonts w:ascii="Open Sans" w:eastAsia="Times New Roman" w:hAnsi="Open Sans" w:cs="Open Sans"/>
          <w:color w:val="676F7C"/>
          <w:sz w:val="23"/>
          <w:szCs w:val="23"/>
          <w:lang w:eastAsia="en-GB"/>
        </w:rPr>
        <w:t>service users</w:t>
      </w:r>
      <w:r w:rsidRPr="002253B5">
        <w:rPr>
          <w:rFonts w:ascii="Open Sans" w:eastAsia="Times New Roman" w:hAnsi="Open Sans" w:cs="Open Sans"/>
          <w:color w:val="676F7C"/>
          <w:sz w:val="23"/>
          <w:szCs w:val="23"/>
          <w:lang w:eastAsia="en-GB"/>
        </w:rPr>
        <w:t>, and stakeholders, and, by responding positively to complaints, and by putting mistakes right.</w:t>
      </w:r>
    </w:p>
    <w:p w14:paraId="1CF1D566" w14:textId="6D901085"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Definition of a complaint</w:t>
      </w:r>
      <w:r>
        <w:rPr>
          <w:rFonts w:ascii="Comic Sans MS" w:eastAsia="Times New Roman" w:hAnsi="Comic Sans MS" w:cs="Times New Roman"/>
          <w:b/>
          <w:bCs/>
          <w:color w:val="004E75"/>
          <w:sz w:val="51"/>
          <w:szCs w:val="51"/>
          <w:lang w:eastAsia="en-GB"/>
        </w:rPr>
        <w:t>:</w:t>
      </w:r>
    </w:p>
    <w:p w14:paraId="049478E2" w14:textId="7CE2D473"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A complaint is any expression of dissatisfaction, whether justified or not, about any aspect of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 administration, a staff member, </w:t>
      </w:r>
      <w:proofErr w:type="gramStart"/>
      <w:r w:rsidRPr="002253B5">
        <w:rPr>
          <w:rFonts w:ascii="Open Sans" w:eastAsia="Times New Roman" w:hAnsi="Open Sans" w:cs="Open Sans"/>
          <w:color w:val="676F7C"/>
          <w:sz w:val="23"/>
          <w:szCs w:val="23"/>
          <w:lang w:eastAsia="en-GB"/>
        </w:rPr>
        <w:t>process</w:t>
      </w:r>
      <w:proofErr w:type="gramEnd"/>
      <w:r w:rsidRPr="002253B5">
        <w:rPr>
          <w:rFonts w:ascii="Open Sans" w:eastAsia="Times New Roman" w:hAnsi="Open Sans" w:cs="Open Sans"/>
          <w:color w:val="676F7C"/>
          <w:sz w:val="23"/>
          <w:szCs w:val="23"/>
          <w:lang w:eastAsia="en-GB"/>
        </w:rPr>
        <w:t xml:space="preserve"> or service – resulting from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C’s</w:t>
      </w:r>
      <w:proofErr w:type="spellEnd"/>
      <w:r w:rsidRPr="002253B5">
        <w:rPr>
          <w:rFonts w:ascii="Open Sans" w:eastAsia="Times New Roman" w:hAnsi="Open Sans" w:cs="Open Sans"/>
          <w:color w:val="676F7C"/>
          <w:sz w:val="23"/>
          <w:szCs w:val="23"/>
          <w:lang w:eastAsia="en-GB"/>
        </w:rPr>
        <w:t xml:space="preserve"> failure to meet the individual’s expectations.</w:t>
      </w:r>
    </w:p>
    <w:p w14:paraId="4EEE2CE0" w14:textId="24555D72"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This policy does not cover complaints from staff, who should refer to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C’s</w:t>
      </w:r>
      <w:proofErr w:type="spellEnd"/>
      <w:r w:rsidRPr="002253B5">
        <w:rPr>
          <w:rFonts w:ascii="Open Sans" w:eastAsia="Times New Roman" w:hAnsi="Open Sans" w:cs="Open Sans"/>
          <w:color w:val="676F7C"/>
          <w:sz w:val="23"/>
          <w:szCs w:val="23"/>
          <w:lang w:eastAsia="en-GB"/>
        </w:rPr>
        <w:t xml:space="preserve"> Grievance Procedures.</w:t>
      </w:r>
    </w:p>
    <w:p w14:paraId="223C5EC0"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Our policy is:</w:t>
      </w:r>
    </w:p>
    <w:p w14:paraId="010BA945" w14:textId="77777777"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to provide a fair complaints procedure which is clear and easy to use for anyone wishing to make a </w:t>
      </w:r>
      <w:proofErr w:type="gramStart"/>
      <w:r w:rsidRPr="002253B5">
        <w:rPr>
          <w:rFonts w:ascii="Open Sans" w:eastAsia="Times New Roman" w:hAnsi="Open Sans" w:cs="Open Sans"/>
          <w:color w:val="676F7C"/>
          <w:sz w:val="23"/>
          <w:szCs w:val="23"/>
          <w:lang w:eastAsia="en-GB"/>
        </w:rPr>
        <w:t>complaint</w:t>
      </w:r>
      <w:proofErr w:type="gramEnd"/>
    </w:p>
    <w:p w14:paraId="3769746A" w14:textId="77777777"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to publicise the existence of our complaints procedure so that people know how to contact us to make a </w:t>
      </w:r>
      <w:proofErr w:type="gramStart"/>
      <w:r w:rsidRPr="002253B5">
        <w:rPr>
          <w:rFonts w:ascii="Open Sans" w:eastAsia="Times New Roman" w:hAnsi="Open Sans" w:cs="Open Sans"/>
          <w:color w:val="676F7C"/>
          <w:sz w:val="23"/>
          <w:szCs w:val="23"/>
          <w:lang w:eastAsia="en-GB"/>
        </w:rPr>
        <w:t>complaint</w:t>
      </w:r>
      <w:proofErr w:type="gramEnd"/>
    </w:p>
    <w:p w14:paraId="63A3D0C3" w14:textId="51EF3786"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lastRenderedPageBreak/>
        <w:t xml:space="preserve">to make sure everyone at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knows what to do if a complaint is </w:t>
      </w:r>
      <w:proofErr w:type="gramStart"/>
      <w:r w:rsidRPr="002253B5">
        <w:rPr>
          <w:rFonts w:ascii="Open Sans" w:eastAsia="Times New Roman" w:hAnsi="Open Sans" w:cs="Open Sans"/>
          <w:color w:val="676F7C"/>
          <w:sz w:val="23"/>
          <w:szCs w:val="23"/>
          <w:lang w:eastAsia="en-GB"/>
        </w:rPr>
        <w:t>received</w:t>
      </w:r>
      <w:proofErr w:type="gramEnd"/>
    </w:p>
    <w:p w14:paraId="1E8CAE5F" w14:textId="77777777"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to make sure that complaints are investigated fairly and in a timely </w:t>
      </w:r>
      <w:proofErr w:type="gramStart"/>
      <w:r w:rsidRPr="002253B5">
        <w:rPr>
          <w:rFonts w:ascii="Open Sans" w:eastAsia="Times New Roman" w:hAnsi="Open Sans" w:cs="Open Sans"/>
          <w:color w:val="676F7C"/>
          <w:sz w:val="23"/>
          <w:szCs w:val="23"/>
          <w:lang w:eastAsia="en-GB"/>
        </w:rPr>
        <w:t>way</w:t>
      </w:r>
      <w:proofErr w:type="gramEnd"/>
    </w:p>
    <w:p w14:paraId="160A2AB6" w14:textId="77777777"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we respond in the right way – for example, with an explanation, or an apology where we have got things wrong, or information on any action taken </w:t>
      </w:r>
      <w:proofErr w:type="gramStart"/>
      <w:r w:rsidRPr="002253B5">
        <w:rPr>
          <w:rFonts w:ascii="Open Sans" w:eastAsia="Times New Roman" w:hAnsi="Open Sans" w:cs="Open Sans"/>
          <w:color w:val="676F7C"/>
          <w:sz w:val="23"/>
          <w:szCs w:val="23"/>
          <w:lang w:eastAsia="en-GB"/>
        </w:rPr>
        <w:t>etc</w:t>
      </w:r>
      <w:proofErr w:type="gramEnd"/>
    </w:p>
    <w:p w14:paraId="1F154470" w14:textId="77777777" w:rsidR="002253B5" w:rsidRPr="002253B5" w:rsidRDefault="002253B5" w:rsidP="002253B5">
      <w:pPr>
        <w:numPr>
          <w:ilvl w:val="0"/>
          <w:numId w:val="1"/>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to make sure that complaints are, wherever possible, resolved and that relationships are </w:t>
      </w:r>
      <w:proofErr w:type="gramStart"/>
      <w:r w:rsidRPr="002253B5">
        <w:rPr>
          <w:rFonts w:ascii="Open Sans" w:eastAsia="Times New Roman" w:hAnsi="Open Sans" w:cs="Open Sans"/>
          <w:color w:val="676F7C"/>
          <w:sz w:val="23"/>
          <w:szCs w:val="23"/>
          <w:lang w:eastAsia="en-GB"/>
        </w:rPr>
        <w:t>repaired</w:t>
      </w:r>
      <w:proofErr w:type="gramEnd"/>
    </w:p>
    <w:p w14:paraId="0DEF38A2" w14:textId="77777777" w:rsidR="002253B5" w:rsidRPr="002253B5" w:rsidRDefault="002253B5" w:rsidP="002253B5">
      <w:pPr>
        <w:numPr>
          <w:ilvl w:val="0"/>
          <w:numId w:val="1"/>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we learn from complaints, use them to improve our service, and review annually our complaints policy and procedures.</w:t>
      </w:r>
    </w:p>
    <w:p w14:paraId="2D5C5E51" w14:textId="77777777" w:rsidR="002253B5" w:rsidRPr="002253B5" w:rsidRDefault="002253B5" w:rsidP="002253B5">
      <w:pPr>
        <w:numPr>
          <w:ilvl w:val="0"/>
          <w:numId w:val="2"/>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All complaint information will be handled sensitively, telling only those who need to know and following any relevant data protection requirements.</w:t>
      </w:r>
    </w:p>
    <w:p w14:paraId="52D460B2" w14:textId="77777777" w:rsid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p>
    <w:p w14:paraId="4D634D7A" w14:textId="77777777" w:rsid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p>
    <w:p w14:paraId="4B9B1D7F" w14:textId="388E7D22"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We recognise that many concerns will be raised informally and dealt with quickly. Our aims are to:</w:t>
      </w:r>
    </w:p>
    <w:p w14:paraId="18C76356" w14:textId="77777777" w:rsidR="002253B5" w:rsidRPr="002253B5" w:rsidRDefault="002253B5" w:rsidP="002253B5">
      <w:pPr>
        <w:numPr>
          <w:ilvl w:val="0"/>
          <w:numId w:val="3"/>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resolve informal concerns </w:t>
      </w:r>
      <w:proofErr w:type="gramStart"/>
      <w:r w:rsidRPr="002253B5">
        <w:rPr>
          <w:rFonts w:ascii="Open Sans" w:eastAsia="Times New Roman" w:hAnsi="Open Sans" w:cs="Open Sans"/>
          <w:color w:val="676F7C"/>
          <w:sz w:val="23"/>
          <w:szCs w:val="23"/>
          <w:lang w:eastAsia="en-GB"/>
        </w:rPr>
        <w:t>quickly</w:t>
      </w:r>
      <w:proofErr w:type="gramEnd"/>
    </w:p>
    <w:p w14:paraId="343A97AF" w14:textId="77777777" w:rsidR="002253B5" w:rsidRPr="002253B5" w:rsidRDefault="002253B5" w:rsidP="002253B5">
      <w:pPr>
        <w:numPr>
          <w:ilvl w:val="0"/>
          <w:numId w:val="3"/>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keep matters </w:t>
      </w:r>
      <w:proofErr w:type="gramStart"/>
      <w:r w:rsidRPr="002253B5">
        <w:rPr>
          <w:rFonts w:ascii="Open Sans" w:eastAsia="Times New Roman" w:hAnsi="Open Sans" w:cs="Open Sans"/>
          <w:color w:val="676F7C"/>
          <w:sz w:val="23"/>
          <w:szCs w:val="23"/>
          <w:lang w:eastAsia="en-GB"/>
        </w:rPr>
        <w:t>low-key</w:t>
      </w:r>
      <w:proofErr w:type="gramEnd"/>
    </w:p>
    <w:p w14:paraId="46D9EC51" w14:textId="77777777" w:rsidR="002253B5" w:rsidRPr="002253B5" w:rsidRDefault="002253B5" w:rsidP="002253B5">
      <w:pPr>
        <w:numPr>
          <w:ilvl w:val="0"/>
          <w:numId w:val="3"/>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enable mediation between the complainant and the individual to whom the complaint has been referred.</w:t>
      </w:r>
    </w:p>
    <w:p w14:paraId="314BADCD"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An informal approach is appropriate when it can be achieved. But if concerns cannot be satisfactorily resolved informally, then the formal complaints procedure should be followed.</w:t>
      </w:r>
    </w:p>
    <w:p w14:paraId="3F576B2A"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The formal complaints procedure is intended to ensure that all complaints are handled fairly, </w:t>
      </w:r>
      <w:proofErr w:type="gramStart"/>
      <w:r w:rsidRPr="002253B5">
        <w:rPr>
          <w:rFonts w:ascii="Open Sans" w:eastAsia="Times New Roman" w:hAnsi="Open Sans" w:cs="Open Sans"/>
          <w:color w:val="676F7C"/>
          <w:sz w:val="23"/>
          <w:szCs w:val="23"/>
          <w:lang w:eastAsia="en-GB"/>
        </w:rPr>
        <w:t>consistently</w:t>
      </w:r>
      <w:proofErr w:type="gramEnd"/>
      <w:r w:rsidRPr="002253B5">
        <w:rPr>
          <w:rFonts w:ascii="Open Sans" w:eastAsia="Times New Roman" w:hAnsi="Open Sans" w:cs="Open Sans"/>
          <w:color w:val="676F7C"/>
          <w:sz w:val="23"/>
          <w:szCs w:val="23"/>
          <w:lang w:eastAsia="en-GB"/>
        </w:rPr>
        <w:t xml:space="preserve"> and wherever possible resolved to the complainant’s satisfaction.</w:t>
      </w:r>
    </w:p>
    <w:p w14:paraId="17B6EDFF" w14:textId="0C837721"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proofErr w:type="spellStart"/>
      <w:r>
        <w:rPr>
          <w:rFonts w:ascii="Comic Sans MS" w:eastAsia="Times New Roman" w:hAnsi="Comic Sans MS" w:cs="Times New Roman"/>
          <w:b/>
          <w:bCs/>
          <w:color w:val="004E75"/>
          <w:sz w:val="51"/>
          <w:szCs w:val="51"/>
          <w:lang w:eastAsia="en-GB"/>
        </w:rPr>
        <w:t>Springbank</w:t>
      </w:r>
      <w:proofErr w:type="spellEnd"/>
      <w:r>
        <w:rPr>
          <w:rFonts w:ascii="Comic Sans MS" w:eastAsia="Times New Roman" w:hAnsi="Comic Sans MS" w:cs="Times New Roman"/>
          <w:b/>
          <w:bCs/>
          <w:color w:val="004E75"/>
          <w:sz w:val="51"/>
          <w:szCs w:val="51"/>
          <w:lang w:eastAsia="en-GB"/>
        </w:rPr>
        <w:t xml:space="preserve"> Community Group</w:t>
      </w:r>
      <w:r w:rsidRPr="002253B5">
        <w:rPr>
          <w:rFonts w:ascii="Comic Sans MS" w:eastAsia="Times New Roman" w:hAnsi="Comic Sans MS" w:cs="Times New Roman"/>
          <w:b/>
          <w:bCs/>
          <w:color w:val="004E75"/>
          <w:sz w:val="51"/>
          <w:szCs w:val="51"/>
          <w:lang w:eastAsia="en-GB"/>
        </w:rPr>
        <w:t xml:space="preserve"> CIC’s responsibility will be to:</w:t>
      </w:r>
    </w:p>
    <w:p w14:paraId="5FD50AE7" w14:textId="77777777" w:rsidR="002253B5" w:rsidRPr="002253B5" w:rsidRDefault="002253B5" w:rsidP="002253B5">
      <w:pPr>
        <w:numPr>
          <w:ilvl w:val="0"/>
          <w:numId w:val="4"/>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acknowledge the formal complaint in </w:t>
      </w:r>
      <w:proofErr w:type="gramStart"/>
      <w:r w:rsidRPr="002253B5">
        <w:rPr>
          <w:rFonts w:ascii="Open Sans" w:eastAsia="Times New Roman" w:hAnsi="Open Sans" w:cs="Open Sans"/>
          <w:color w:val="676F7C"/>
          <w:sz w:val="23"/>
          <w:szCs w:val="23"/>
          <w:lang w:eastAsia="en-GB"/>
        </w:rPr>
        <w:t>writing</w:t>
      </w:r>
      <w:proofErr w:type="gramEnd"/>
    </w:p>
    <w:p w14:paraId="0B1033C3" w14:textId="77777777" w:rsidR="002253B5" w:rsidRPr="002253B5" w:rsidRDefault="002253B5" w:rsidP="002253B5">
      <w:pPr>
        <w:numPr>
          <w:ilvl w:val="0"/>
          <w:numId w:val="4"/>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respond within a stated period of </w:t>
      </w:r>
      <w:proofErr w:type="gramStart"/>
      <w:r w:rsidRPr="002253B5">
        <w:rPr>
          <w:rFonts w:ascii="Open Sans" w:eastAsia="Times New Roman" w:hAnsi="Open Sans" w:cs="Open Sans"/>
          <w:color w:val="676F7C"/>
          <w:sz w:val="23"/>
          <w:szCs w:val="23"/>
          <w:lang w:eastAsia="en-GB"/>
        </w:rPr>
        <w:t>time</w:t>
      </w:r>
      <w:proofErr w:type="gramEnd"/>
    </w:p>
    <w:p w14:paraId="079E6C47" w14:textId="77777777" w:rsidR="002253B5" w:rsidRPr="002253B5" w:rsidRDefault="002253B5" w:rsidP="002253B5">
      <w:pPr>
        <w:numPr>
          <w:ilvl w:val="0"/>
          <w:numId w:val="4"/>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deal reasonably and sensitively with the </w:t>
      </w:r>
      <w:proofErr w:type="gramStart"/>
      <w:r w:rsidRPr="002253B5">
        <w:rPr>
          <w:rFonts w:ascii="Open Sans" w:eastAsia="Times New Roman" w:hAnsi="Open Sans" w:cs="Open Sans"/>
          <w:color w:val="676F7C"/>
          <w:sz w:val="23"/>
          <w:szCs w:val="23"/>
          <w:lang w:eastAsia="en-GB"/>
        </w:rPr>
        <w:t>complaint</w:t>
      </w:r>
      <w:proofErr w:type="gramEnd"/>
    </w:p>
    <w:p w14:paraId="63AC8841" w14:textId="77777777" w:rsidR="002253B5" w:rsidRPr="002253B5" w:rsidRDefault="002253B5" w:rsidP="002253B5">
      <w:pPr>
        <w:numPr>
          <w:ilvl w:val="0"/>
          <w:numId w:val="4"/>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take action where </w:t>
      </w:r>
      <w:proofErr w:type="gramStart"/>
      <w:r w:rsidRPr="002253B5">
        <w:rPr>
          <w:rFonts w:ascii="Open Sans" w:eastAsia="Times New Roman" w:hAnsi="Open Sans" w:cs="Open Sans"/>
          <w:color w:val="676F7C"/>
          <w:sz w:val="23"/>
          <w:szCs w:val="23"/>
          <w:lang w:eastAsia="en-GB"/>
        </w:rPr>
        <w:t>appropriate</w:t>
      </w:r>
      <w:proofErr w:type="gramEnd"/>
    </w:p>
    <w:p w14:paraId="6CF402BF"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lastRenderedPageBreak/>
        <w:t>A complainant’s responsibility is to:</w:t>
      </w:r>
    </w:p>
    <w:p w14:paraId="681A511F" w14:textId="532EA11C" w:rsidR="002253B5" w:rsidRPr="002253B5" w:rsidRDefault="002253B5" w:rsidP="002253B5">
      <w:pPr>
        <w:numPr>
          <w:ilvl w:val="0"/>
          <w:numId w:val="5"/>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bring their complaint, in writing, to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C’s</w:t>
      </w:r>
      <w:proofErr w:type="spellEnd"/>
      <w:r w:rsidRPr="002253B5">
        <w:rPr>
          <w:rFonts w:ascii="Open Sans" w:eastAsia="Times New Roman" w:hAnsi="Open Sans" w:cs="Open Sans"/>
          <w:color w:val="676F7C"/>
          <w:sz w:val="23"/>
          <w:szCs w:val="23"/>
          <w:lang w:eastAsia="en-GB"/>
        </w:rPr>
        <w:t xml:space="preserve"> attention normally within 8 weeks of the issue </w:t>
      </w:r>
      <w:proofErr w:type="gramStart"/>
      <w:r w:rsidRPr="002253B5">
        <w:rPr>
          <w:rFonts w:ascii="Open Sans" w:eastAsia="Times New Roman" w:hAnsi="Open Sans" w:cs="Open Sans"/>
          <w:color w:val="676F7C"/>
          <w:sz w:val="23"/>
          <w:szCs w:val="23"/>
          <w:lang w:eastAsia="en-GB"/>
        </w:rPr>
        <w:t>arising</w:t>
      </w:r>
      <w:proofErr w:type="gramEnd"/>
    </w:p>
    <w:p w14:paraId="54A6F64A" w14:textId="77777777" w:rsidR="002253B5" w:rsidRPr="002253B5" w:rsidRDefault="002253B5" w:rsidP="002253B5">
      <w:pPr>
        <w:numPr>
          <w:ilvl w:val="0"/>
          <w:numId w:val="5"/>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explain the problem as clearly and as fully as possible, including any action taken to </w:t>
      </w:r>
      <w:proofErr w:type="gramStart"/>
      <w:r w:rsidRPr="002253B5">
        <w:rPr>
          <w:rFonts w:ascii="Open Sans" w:eastAsia="Times New Roman" w:hAnsi="Open Sans" w:cs="Open Sans"/>
          <w:color w:val="676F7C"/>
          <w:sz w:val="23"/>
          <w:szCs w:val="23"/>
          <w:lang w:eastAsia="en-GB"/>
        </w:rPr>
        <w:t>date</w:t>
      </w:r>
      <w:proofErr w:type="gramEnd"/>
    </w:p>
    <w:p w14:paraId="24436188" w14:textId="52271948" w:rsidR="002253B5" w:rsidRPr="002253B5" w:rsidRDefault="002253B5" w:rsidP="002253B5">
      <w:pPr>
        <w:numPr>
          <w:ilvl w:val="0"/>
          <w:numId w:val="5"/>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allow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a reasonable time to deal with the </w:t>
      </w:r>
      <w:proofErr w:type="gramStart"/>
      <w:r w:rsidRPr="002253B5">
        <w:rPr>
          <w:rFonts w:ascii="Open Sans" w:eastAsia="Times New Roman" w:hAnsi="Open Sans" w:cs="Open Sans"/>
          <w:color w:val="676F7C"/>
          <w:sz w:val="23"/>
          <w:szCs w:val="23"/>
          <w:lang w:eastAsia="en-GB"/>
        </w:rPr>
        <w:t>matter</w:t>
      </w:r>
      <w:proofErr w:type="gramEnd"/>
    </w:p>
    <w:p w14:paraId="4801606B" w14:textId="7970A853" w:rsidR="002253B5" w:rsidRPr="002253B5" w:rsidRDefault="002253B5" w:rsidP="002253B5">
      <w:pPr>
        <w:numPr>
          <w:ilvl w:val="0"/>
          <w:numId w:val="5"/>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recognise that some circumstances may be beyond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C’s</w:t>
      </w:r>
      <w:proofErr w:type="spellEnd"/>
      <w:r w:rsidRPr="002253B5">
        <w:rPr>
          <w:rFonts w:ascii="Open Sans" w:eastAsia="Times New Roman" w:hAnsi="Open Sans" w:cs="Open Sans"/>
          <w:color w:val="676F7C"/>
          <w:sz w:val="23"/>
          <w:szCs w:val="23"/>
          <w:lang w:eastAsia="en-GB"/>
        </w:rPr>
        <w:t xml:space="preserve"> control.</w:t>
      </w:r>
    </w:p>
    <w:p w14:paraId="77DCC3AE" w14:textId="47CBC231" w:rsid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b/>
          <w:bCs/>
          <w:color w:val="676F7C"/>
          <w:sz w:val="23"/>
          <w:szCs w:val="23"/>
          <w:lang w:eastAsia="en-GB"/>
        </w:rPr>
        <w:t>Responsibility for Action:</w:t>
      </w:r>
      <w:r w:rsidRPr="002253B5">
        <w:rPr>
          <w:rFonts w:ascii="Open Sans" w:eastAsia="Times New Roman" w:hAnsi="Open Sans" w:cs="Open Sans"/>
          <w:color w:val="676F7C"/>
          <w:sz w:val="23"/>
          <w:szCs w:val="23"/>
          <w:lang w:eastAsia="en-GB"/>
        </w:rPr>
        <w:t xml:space="preserve"> All Staff, and Directors of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 </w:t>
      </w:r>
      <w:proofErr w:type="spellStart"/>
      <w:r>
        <w:rPr>
          <w:rFonts w:ascii="Open Sans" w:eastAsia="Times New Roman" w:hAnsi="Open Sans" w:cs="Open Sans"/>
          <w:color w:val="676F7C"/>
          <w:sz w:val="23"/>
          <w:szCs w:val="23"/>
          <w:lang w:eastAsia="en-GB"/>
        </w:rPr>
        <w:t>CiC</w:t>
      </w:r>
      <w:proofErr w:type="spellEnd"/>
      <w:r w:rsidRPr="002253B5">
        <w:rPr>
          <w:rFonts w:ascii="Open Sans" w:eastAsia="Times New Roman" w:hAnsi="Open Sans" w:cs="Open Sans"/>
          <w:color w:val="676F7C"/>
          <w:sz w:val="23"/>
          <w:szCs w:val="23"/>
          <w:lang w:eastAsia="en-GB"/>
        </w:rPr>
        <w:t>.</w:t>
      </w:r>
    </w:p>
    <w:p w14:paraId="6EE5B022"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p>
    <w:p w14:paraId="6B4BF01B"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Confidentiality:</w:t>
      </w:r>
    </w:p>
    <w:p w14:paraId="5B472C6D"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All complaint information will be handled sensitively, telling only those who need to know and following any relevant data protection </w:t>
      </w:r>
      <w:proofErr w:type="gramStart"/>
      <w:r w:rsidRPr="002253B5">
        <w:rPr>
          <w:rFonts w:ascii="Open Sans" w:eastAsia="Times New Roman" w:hAnsi="Open Sans" w:cs="Open Sans"/>
          <w:color w:val="676F7C"/>
          <w:sz w:val="23"/>
          <w:szCs w:val="23"/>
          <w:lang w:eastAsia="en-GB"/>
        </w:rPr>
        <w:t>requirements</w:t>
      </w:r>
      <w:proofErr w:type="gramEnd"/>
    </w:p>
    <w:p w14:paraId="54802BBC" w14:textId="5E65B79B"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Except in exceptional circumstances, every attempt will be made to ensure that both the complainant and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sidR="00A65E53">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maintain confidentiality. However, the circumstances giving rise to the complaint may be such that it may not be possible to maintain confidentiality (with each complaint judged on its own merit). Should this be the case, the situation will be explained to the complainant.</w:t>
      </w:r>
    </w:p>
    <w:p w14:paraId="541AB8D7" w14:textId="5D4E64DA"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b/>
          <w:bCs/>
          <w:color w:val="676F7C"/>
          <w:sz w:val="23"/>
          <w:szCs w:val="23"/>
          <w:lang w:eastAsia="en-GB"/>
        </w:rPr>
        <w:t>Monitoring and Reporting:</w:t>
      </w:r>
      <w:r w:rsidRPr="002253B5">
        <w:rPr>
          <w:rFonts w:ascii="Open Sans" w:eastAsia="Times New Roman" w:hAnsi="Open Sans" w:cs="Open Sans"/>
          <w:color w:val="676F7C"/>
          <w:sz w:val="23"/>
          <w:szCs w:val="23"/>
          <w:lang w:eastAsia="en-GB"/>
        </w:rPr>
        <w:t xml:space="preserve"> Directors of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sidR="00A65E53">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w:t>
      </w:r>
      <w:proofErr w:type="spellEnd"/>
      <w:r w:rsidRPr="002253B5">
        <w:rPr>
          <w:rFonts w:ascii="Open Sans" w:eastAsia="Times New Roman" w:hAnsi="Open Sans" w:cs="Open Sans"/>
          <w:color w:val="676F7C"/>
          <w:sz w:val="23"/>
          <w:szCs w:val="23"/>
          <w:lang w:eastAsia="en-GB"/>
        </w:rPr>
        <w:t xml:space="preserve"> will receive annually an anonymi</w:t>
      </w:r>
      <w:r w:rsidR="00A65E53">
        <w:rPr>
          <w:rFonts w:ascii="Open Sans" w:eastAsia="Times New Roman" w:hAnsi="Open Sans" w:cs="Open Sans"/>
          <w:color w:val="676F7C"/>
          <w:sz w:val="23"/>
          <w:szCs w:val="23"/>
          <w:lang w:eastAsia="en-GB"/>
        </w:rPr>
        <w:t>s</w:t>
      </w:r>
      <w:r w:rsidRPr="002253B5">
        <w:rPr>
          <w:rFonts w:ascii="Open Sans" w:eastAsia="Times New Roman" w:hAnsi="Open Sans" w:cs="Open Sans"/>
          <w:color w:val="676F7C"/>
          <w:sz w:val="23"/>
          <w:szCs w:val="23"/>
          <w:lang w:eastAsia="en-GB"/>
        </w:rPr>
        <w:t xml:space="preserve">ed report of complaints made and their resolution and complaints will be dealt with in accordance with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w:t>
      </w:r>
      <w:proofErr w:type="spellStart"/>
      <w:r w:rsidRPr="002253B5">
        <w:rPr>
          <w:rFonts w:ascii="Open Sans" w:eastAsia="Times New Roman" w:hAnsi="Open Sans" w:cs="Open Sans"/>
          <w:color w:val="676F7C"/>
          <w:sz w:val="23"/>
          <w:szCs w:val="23"/>
          <w:lang w:eastAsia="en-GB"/>
        </w:rPr>
        <w:t>C</w:t>
      </w:r>
      <w:r w:rsidR="00A65E53">
        <w:rPr>
          <w:rFonts w:ascii="Open Sans" w:eastAsia="Times New Roman" w:hAnsi="Open Sans" w:cs="Open Sans"/>
          <w:color w:val="676F7C"/>
          <w:sz w:val="23"/>
          <w:szCs w:val="23"/>
          <w:lang w:eastAsia="en-GB"/>
        </w:rPr>
        <w:t>i</w:t>
      </w:r>
      <w:r w:rsidRPr="002253B5">
        <w:rPr>
          <w:rFonts w:ascii="Open Sans" w:eastAsia="Times New Roman" w:hAnsi="Open Sans" w:cs="Open Sans"/>
          <w:color w:val="676F7C"/>
          <w:sz w:val="23"/>
          <w:szCs w:val="23"/>
          <w:lang w:eastAsia="en-GB"/>
        </w:rPr>
        <w:t>C’s</w:t>
      </w:r>
      <w:proofErr w:type="spellEnd"/>
      <w:r w:rsidRPr="002253B5">
        <w:rPr>
          <w:rFonts w:ascii="Open Sans" w:eastAsia="Times New Roman" w:hAnsi="Open Sans" w:cs="Open Sans"/>
          <w:color w:val="676F7C"/>
          <w:sz w:val="23"/>
          <w:szCs w:val="23"/>
          <w:lang w:eastAsia="en-GB"/>
        </w:rPr>
        <w:t xml:space="preserve"> Privacy Policy.</w:t>
      </w:r>
    </w:p>
    <w:p w14:paraId="2031FF60"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Complaints Handling Procedure</w:t>
      </w:r>
    </w:p>
    <w:p w14:paraId="391ED599"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If you are unable to resolve the issue informally, we want to make it easy for you to contact us and to provide feedback or make a complaint. These are the ways you can get in touch with us:</w:t>
      </w:r>
    </w:p>
    <w:p w14:paraId="6EF5329C" w14:textId="18F7C662" w:rsidR="002253B5" w:rsidRPr="002253B5" w:rsidRDefault="002253B5" w:rsidP="002253B5">
      <w:pPr>
        <w:numPr>
          <w:ilvl w:val="0"/>
          <w:numId w:val="6"/>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Face to face: if you are dealing with a member of staff or director and you wish to complain, then please speak to them directly. It may be possible to </w:t>
      </w:r>
      <w:r w:rsidRPr="002253B5">
        <w:rPr>
          <w:rFonts w:ascii="Open Sans" w:eastAsia="Times New Roman" w:hAnsi="Open Sans" w:cs="Open Sans"/>
          <w:color w:val="676F7C"/>
          <w:sz w:val="23"/>
          <w:szCs w:val="23"/>
          <w:lang w:eastAsia="en-GB"/>
        </w:rPr>
        <w:lastRenderedPageBreak/>
        <w:t xml:space="preserve">resolve the issue immediately. However, if that is not possible, then he/she will record the details of your complaint and will send it through to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 </w:t>
      </w:r>
      <w:proofErr w:type="spellStart"/>
      <w:r>
        <w:rPr>
          <w:rFonts w:ascii="Open Sans" w:eastAsia="Times New Roman" w:hAnsi="Open Sans" w:cs="Open Sans"/>
          <w:color w:val="676F7C"/>
          <w:sz w:val="23"/>
          <w:szCs w:val="23"/>
          <w:lang w:eastAsia="en-GB"/>
        </w:rPr>
        <w:t>CiC</w:t>
      </w:r>
      <w:proofErr w:type="spellEnd"/>
      <w:r w:rsidRPr="002253B5">
        <w:rPr>
          <w:rFonts w:ascii="Open Sans" w:eastAsia="Times New Roman" w:hAnsi="Open Sans" w:cs="Open Sans"/>
          <w:color w:val="676F7C"/>
          <w:sz w:val="23"/>
          <w:szCs w:val="23"/>
          <w:lang w:eastAsia="en-GB"/>
        </w:rPr>
        <w:t xml:space="preserve"> Board of Directors.</w:t>
      </w:r>
    </w:p>
    <w:p w14:paraId="4FA37751" w14:textId="52171FE7" w:rsidR="002253B5" w:rsidRPr="002253B5" w:rsidRDefault="002253B5" w:rsidP="002253B5">
      <w:pPr>
        <w:numPr>
          <w:ilvl w:val="0"/>
          <w:numId w:val="6"/>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You can call us on 0</w:t>
      </w:r>
      <w:r>
        <w:rPr>
          <w:rFonts w:ascii="Open Sans" w:eastAsia="Times New Roman" w:hAnsi="Open Sans" w:cs="Open Sans"/>
          <w:color w:val="676F7C"/>
          <w:sz w:val="23"/>
          <w:szCs w:val="23"/>
          <w:lang w:eastAsia="en-GB"/>
        </w:rPr>
        <w:t xml:space="preserve">1242 237 854 </w:t>
      </w:r>
      <w:r w:rsidRPr="002253B5">
        <w:rPr>
          <w:rFonts w:ascii="Open Sans" w:eastAsia="Times New Roman" w:hAnsi="Open Sans" w:cs="Open Sans"/>
          <w:color w:val="676F7C"/>
          <w:sz w:val="23"/>
          <w:szCs w:val="23"/>
          <w:lang w:eastAsia="en-GB"/>
        </w:rPr>
        <w:t>and your complaint will be documented.</w:t>
      </w:r>
    </w:p>
    <w:p w14:paraId="4D2546F3" w14:textId="278CF7F6" w:rsidR="002253B5" w:rsidRPr="002253B5" w:rsidRDefault="002253B5" w:rsidP="002253B5">
      <w:pPr>
        <w:numPr>
          <w:ilvl w:val="0"/>
          <w:numId w:val="6"/>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You can email us at </w:t>
      </w:r>
      <w:hyperlink r:id="rId7" w:history="1">
        <w:r w:rsidRPr="00C7425B">
          <w:rPr>
            <w:rStyle w:val="Hyperlink"/>
            <w:rFonts w:ascii="Open Sans" w:eastAsia="Times New Roman" w:hAnsi="Open Sans" w:cs="Open Sans"/>
            <w:sz w:val="23"/>
            <w:szCs w:val="23"/>
            <w:lang w:eastAsia="en-GB"/>
          </w:rPr>
          <w:t>info@springbankcommunitygroup.org</w:t>
        </w:r>
      </w:hyperlink>
      <w:r>
        <w:rPr>
          <w:rFonts w:ascii="Open Sans" w:eastAsia="Times New Roman" w:hAnsi="Open Sans" w:cs="Open Sans"/>
          <w:color w:val="676F7C"/>
          <w:sz w:val="23"/>
          <w:szCs w:val="23"/>
          <w:lang w:eastAsia="en-GB"/>
        </w:rPr>
        <w:t xml:space="preserve"> </w:t>
      </w:r>
      <w:r w:rsidRPr="002253B5">
        <w:rPr>
          <w:rFonts w:ascii="Open Sans" w:eastAsia="Times New Roman" w:hAnsi="Open Sans" w:cs="Open Sans"/>
          <w:color w:val="676F7C"/>
          <w:sz w:val="23"/>
          <w:szCs w:val="23"/>
          <w:lang w:eastAsia="en-GB"/>
        </w:rPr>
        <w:t> </w:t>
      </w:r>
    </w:p>
    <w:p w14:paraId="2A1FC107" w14:textId="79CD1F28" w:rsidR="002253B5" w:rsidRPr="002253B5" w:rsidRDefault="002253B5" w:rsidP="002253B5">
      <w:pPr>
        <w:numPr>
          <w:ilvl w:val="0"/>
          <w:numId w:val="6"/>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You can write to us at our registered address – </w:t>
      </w:r>
      <w:r>
        <w:rPr>
          <w:rFonts w:ascii="Open Sans" w:eastAsia="Times New Roman" w:hAnsi="Open Sans" w:cs="Open Sans"/>
          <w:color w:val="676F7C"/>
          <w:sz w:val="23"/>
          <w:szCs w:val="23"/>
          <w:lang w:eastAsia="en-GB"/>
        </w:rPr>
        <w:t xml:space="preserve">Ron Smith Pavilion,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Way, Cheltenham, GL51 </w:t>
      </w:r>
      <w:proofErr w:type="gramStart"/>
      <w:r>
        <w:rPr>
          <w:rFonts w:ascii="Open Sans" w:eastAsia="Times New Roman" w:hAnsi="Open Sans" w:cs="Open Sans"/>
          <w:color w:val="676F7C"/>
          <w:sz w:val="23"/>
          <w:szCs w:val="23"/>
          <w:lang w:eastAsia="en-GB"/>
        </w:rPr>
        <w:t>0LH</w:t>
      </w:r>
      <w:proofErr w:type="gramEnd"/>
    </w:p>
    <w:p w14:paraId="1F3D00D6"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Should the person who receives the complaint be the subject of the complaint you will be informed as soon as is possible and be provided with alternative contact information so that you can register your complaint. No person named in a complaint will be part of the process to investigate the complaint.</w:t>
      </w:r>
    </w:p>
    <w:p w14:paraId="0255DCAD"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In all instances where a complaint is made using the above means, we will contact you within 3 Working Days of receiving the complaint. If you provide us with a telephone number and/or email address, we will contact you by either of those means to discuss the matter further and to officially record all necessary details. Hopefully, we can resolve the matter immediately. However, if the issue is more complex and an investigation is required, we will do the following:</w:t>
      </w:r>
    </w:p>
    <w:p w14:paraId="32FF7E8A"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Our Complaints Officer will:</w:t>
      </w:r>
    </w:p>
    <w:p w14:paraId="0EA635A0" w14:textId="77777777" w:rsidR="002253B5" w:rsidRPr="002253B5" w:rsidRDefault="002253B5" w:rsidP="002253B5">
      <w:pPr>
        <w:numPr>
          <w:ilvl w:val="0"/>
          <w:numId w:val="7"/>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Record full details of your complaint.</w:t>
      </w:r>
    </w:p>
    <w:p w14:paraId="1963FC2A" w14:textId="77777777" w:rsidR="002253B5" w:rsidRPr="002253B5" w:rsidRDefault="002253B5" w:rsidP="002253B5">
      <w:pPr>
        <w:numPr>
          <w:ilvl w:val="0"/>
          <w:numId w:val="7"/>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Record the complaint in our Complaints Register.</w:t>
      </w:r>
    </w:p>
    <w:p w14:paraId="2BCDA436" w14:textId="39E4ECDB" w:rsidR="002253B5" w:rsidRPr="002253B5" w:rsidRDefault="002253B5" w:rsidP="002253B5">
      <w:pPr>
        <w:numPr>
          <w:ilvl w:val="0"/>
          <w:numId w:val="7"/>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Note down the relationship of the complainant to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CIC, e.g., donor, sponsor, beneficiary, service user.</w:t>
      </w:r>
    </w:p>
    <w:p w14:paraId="0B217400" w14:textId="77777777" w:rsidR="002253B5" w:rsidRPr="002253B5" w:rsidRDefault="002253B5" w:rsidP="002253B5">
      <w:pPr>
        <w:numPr>
          <w:ilvl w:val="0"/>
          <w:numId w:val="7"/>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Take all necessary steps to investigate the matter.</w:t>
      </w:r>
    </w:p>
    <w:p w14:paraId="1D6BE950" w14:textId="77777777" w:rsidR="002253B5" w:rsidRPr="002253B5" w:rsidRDefault="002253B5" w:rsidP="002253B5">
      <w:pPr>
        <w:numPr>
          <w:ilvl w:val="0"/>
          <w:numId w:val="7"/>
        </w:num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Contact you again within 15 working days of receiving the complaint to advise you of our findings or to give you an update on progress.</w:t>
      </w:r>
    </w:p>
    <w:p w14:paraId="4FE25636" w14:textId="775ECACE" w:rsidR="002253B5" w:rsidRPr="002253B5" w:rsidRDefault="002253B5" w:rsidP="002253B5">
      <w:pPr>
        <w:numPr>
          <w:ilvl w:val="0"/>
          <w:numId w:val="7"/>
        </w:num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Continue to keep you informed until the matter is resolved to your satisfaction or until all appropriate steps (in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CIC’s reasonable opinion) to resolve the matter have been taken.</w:t>
      </w:r>
    </w:p>
    <w:p w14:paraId="39123FA4" w14:textId="534D7EE9"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Pr>
          <w:rFonts w:ascii="Open Sans" w:eastAsia="Times New Roman" w:hAnsi="Open Sans" w:cs="Open Sans"/>
          <w:color w:val="676F7C"/>
          <w:sz w:val="23"/>
          <w:szCs w:val="23"/>
          <w:lang w:eastAsia="en-GB"/>
        </w:rPr>
        <w:t xml:space="preserve">The project manager for the relevant project of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 </w:t>
      </w:r>
      <w:proofErr w:type="spellStart"/>
      <w:proofErr w:type="gramStart"/>
      <w:r>
        <w:rPr>
          <w:rFonts w:ascii="Open Sans" w:eastAsia="Times New Roman" w:hAnsi="Open Sans" w:cs="Open Sans"/>
          <w:color w:val="676F7C"/>
          <w:sz w:val="23"/>
          <w:szCs w:val="23"/>
          <w:lang w:eastAsia="en-GB"/>
        </w:rPr>
        <w:t>CiC</w:t>
      </w:r>
      <w:proofErr w:type="spellEnd"/>
      <w:r w:rsidRPr="002253B5">
        <w:rPr>
          <w:rFonts w:ascii="Open Sans" w:eastAsia="Times New Roman" w:hAnsi="Open Sans" w:cs="Open Sans"/>
          <w:color w:val="676F7C"/>
          <w:sz w:val="23"/>
          <w:szCs w:val="23"/>
          <w:lang w:eastAsia="en-GB"/>
        </w:rPr>
        <w:t xml:space="preserve">  will</w:t>
      </w:r>
      <w:proofErr w:type="gramEnd"/>
      <w:r w:rsidRPr="002253B5">
        <w:rPr>
          <w:rFonts w:ascii="Open Sans" w:eastAsia="Times New Roman" w:hAnsi="Open Sans" w:cs="Open Sans"/>
          <w:color w:val="676F7C"/>
          <w:sz w:val="23"/>
          <w:szCs w:val="23"/>
          <w:lang w:eastAsia="en-GB"/>
        </w:rPr>
        <w:t xml:space="preserve"> handle all complaints and if necessary, will escalate these to the Board of Directors depending on the complexity or seriousness of the issue.</w:t>
      </w:r>
    </w:p>
    <w:p w14:paraId="4ED9891F"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Resolving complaints</w:t>
      </w:r>
    </w:p>
    <w:p w14:paraId="0A6E3CB0"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Our commitment to you is to address each complaint in a sensitive, fair, transparent, equitable, professional, and unbiased manner through the complaints handling process.</w:t>
      </w:r>
    </w:p>
    <w:p w14:paraId="421AD7EC"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lastRenderedPageBreak/>
        <w:t xml:space="preserve">We will </w:t>
      </w:r>
      <w:proofErr w:type="gramStart"/>
      <w:r w:rsidRPr="002253B5">
        <w:rPr>
          <w:rFonts w:ascii="Open Sans" w:eastAsia="Times New Roman" w:hAnsi="Open Sans" w:cs="Open Sans"/>
          <w:color w:val="676F7C"/>
          <w:sz w:val="23"/>
          <w:szCs w:val="23"/>
          <w:lang w:eastAsia="en-GB"/>
        </w:rPr>
        <w:t>operate at all times</w:t>
      </w:r>
      <w:proofErr w:type="gramEnd"/>
      <w:r w:rsidRPr="002253B5">
        <w:rPr>
          <w:rFonts w:ascii="Open Sans" w:eastAsia="Times New Roman" w:hAnsi="Open Sans" w:cs="Open Sans"/>
          <w:color w:val="676F7C"/>
          <w:sz w:val="23"/>
          <w:szCs w:val="23"/>
          <w:lang w:eastAsia="en-GB"/>
        </w:rPr>
        <w:t xml:space="preserve"> from the premise that any person is entitled to express his or her views on our services and that those views should be taken seriously where this is warranted. We will not, however, tolerate any abusive or discriminatory language or behaviour towards any of our staff, and may decline to investigate a complaint further in such circumstances.</w:t>
      </w:r>
    </w:p>
    <w:p w14:paraId="1ADA441D"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b/>
          <w:bCs/>
          <w:color w:val="676F7C"/>
          <w:sz w:val="23"/>
          <w:szCs w:val="23"/>
          <w:lang w:eastAsia="en-GB"/>
        </w:rPr>
        <w:t>Stage 1</w:t>
      </w:r>
    </w:p>
    <w:p w14:paraId="4273DC09" w14:textId="5FDEDF3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the </w:t>
      </w:r>
      <w:r w:rsidR="00874F05">
        <w:rPr>
          <w:rFonts w:ascii="Open Sans" w:eastAsia="Times New Roman" w:hAnsi="Open Sans" w:cs="Open Sans"/>
          <w:color w:val="676F7C"/>
          <w:sz w:val="23"/>
          <w:szCs w:val="23"/>
          <w:lang w:eastAsia="en-GB"/>
        </w:rPr>
        <w:t>Directors</w:t>
      </w:r>
      <w:r w:rsidRPr="002253B5">
        <w:rPr>
          <w:rFonts w:ascii="Open Sans" w:eastAsia="Times New Roman" w:hAnsi="Open Sans" w:cs="Open Sans"/>
          <w:color w:val="676F7C"/>
          <w:sz w:val="23"/>
          <w:szCs w:val="23"/>
          <w:lang w:eastAsia="en-GB"/>
        </w:rPr>
        <w:t xml:space="preserve"> within five working days.</w:t>
      </w:r>
    </w:p>
    <w:p w14:paraId="71CD1464" w14:textId="44CC88A4"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On receiving the complaint, if not already resolved, the </w:t>
      </w:r>
      <w:r w:rsidR="00874F05">
        <w:rPr>
          <w:rFonts w:ascii="Open Sans" w:eastAsia="Times New Roman" w:hAnsi="Open Sans" w:cs="Open Sans"/>
          <w:color w:val="676F7C"/>
          <w:sz w:val="23"/>
          <w:szCs w:val="23"/>
          <w:lang w:eastAsia="en-GB"/>
        </w:rPr>
        <w:t>Directors</w:t>
      </w:r>
      <w:r w:rsidRPr="002253B5">
        <w:rPr>
          <w:rFonts w:ascii="Open Sans" w:eastAsia="Times New Roman" w:hAnsi="Open Sans" w:cs="Open Sans"/>
          <w:color w:val="676F7C"/>
          <w:sz w:val="23"/>
          <w:szCs w:val="23"/>
          <w:lang w:eastAsia="en-GB"/>
        </w:rPr>
        <w:t xml:space="preserve"> will investigate the complaint and to take appropriate action. If the complaint relates to a specific person, they should be informed and given a fair opportunity to respond. If the complaint involves </w:t>
      </w:r>
      <w:r w:rsidR="00874F05">
        <w:rPr>
          <w:rFonts w:ascii="Open Sans" w:eastAsia="Times New Roman" w:hAnsi="Open Sans" w:cs="Open Sans"/>
          <w:color w:val="676F7C"/>
          <w:sz w:val="23"/>
          <w:szCs w:val="23"/>
          <w:lang w:eastAsia="en-GB"/>
        </w:rPr>
        <w:t xml:space="preserve">a </w:t>
      </w:r>
      <w:proofErr w:type="gramStart"/>
      <w:r w:rsidR="00874F05">
        <w:rPr>
          <w:rFonts w:ascii="Open Sans" w:eastAsia="Times New Roman" w:hAnsi="Open Sans" w:cs="Open Sans"/>
          <w:color w:val="676F7C"/>
          <w:sz w:val="23"/>
          <w:szCs w:val="23"/>
          <w:lang w:eastAsia="en-GB"/>
        </w:rPr>
        <w:t>Director</w:t>
      </w:r>
      <w:proofErr w:type="gramEnd"/>
      <w:r w:rsidRPr="002253B5">
        <w:rPr>
          <w:rFonts w:ascii="Open Sans" w:eastAsia="Times New Roman" w:hAnsi="Open Sans" w:cs="Open Sans"/>
          <w:color w:val="676F7C"/>
          <w:sz w:val="23"/>
          <w:szCs w:val="23"/>
          <w:lang w:eastAsia="en-GB"/>
        </w:rPr>
        <w:t xml:space="preserve">, then the Board of Directors will appoint another investigator and the </w:t>
      </w:r>
      <w:r w:rsidR="00874F05">
        <w:rPr>
          <w:rFonts w:ascii="Open Sans" w:eastAsia="Times New Roman" w:hAnsi="Open Sans" w:cs="Open Sans"/>
          <w:color w:val="676F7C"/>
          <w:sz w:val="23"/>
          <w:szCs w:val="23"/>
          <w:lang w:eastAsia="en-GB"/>
        </w:rPr>
        <w:t>Director in question</w:t>
      </w:r>
      <w:r w:rsidRPr="002253B5">
        <w:rPr>
          <w:rFonts w:ascii="Open Sans" w:eastAsia="Times New Roman" w:hAnsi="Open Sans" w:cs="Open Sans"/>
          <w:color w:val="676F7C"/>
          <w:sz w:val="23"/>
          <w:szCs w:val="23"/>
          <w:lang w:eastAsia="en-GB"/>
        </w:rPr>
        <w:t xml:space="preserve"> will take </w:t>
      </w:r>
      <w:proofErr w:type="spellStart"/>
      <w:r w:rsidRPr="002253B5">
        <w:rPr>
          <w:rFonts w:ascii="Open Sans" w:eastAsia="Times New Roman" w:hAnsi="Open Sans" w:cs="Open Sans"/>
          <w:color w:val="676F7C"/>
          <w:sz w:val="23"/>
          <w:szCs w:val="23"/>
          <w:lang w:eastAsia="en-GB"/>
        </w:rPr>
        <w:t>o</w:t>
      </w:r>
      <w:proofErr w:type="spellEnd"/>
      <w:r w:rsidRPr="002253B5">
        <w:rPr>
          <w:rFonts w:ascii="Open Sans" w:eastAsia="Times New Roman" w:hAnsi="Open Sans" w:cs="Open Sans"/>
          <w:color w:val="676F7C"/>
          <w:sz w:val="23"/>
          <w:szCs w:val="23"/>
          <w:lang w:eastAsia="en-GB"/>
        </w:rPr>
        <w:t xml:space="preserve"> further part of the process except to respond to the complaint as part of the investigation</w:t>
      </w:r>
    </w:p>
    <w:p w14:paraId="63943956"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Complaints should be acknowledged within five working days. The acknowledgement should say who is dealing with the complaint and when the person complaining can expect a reply. A copy of this complaint’s procedure should be attached. Ideally complainants should receive a definitive reply within 15 working days. If this is not possible because for example, an investigation has not been fully completed, a progress report should be sent with an indication of when a full reply will be given.</w:t>
      </w:r>
    </w:p>
    <w:p w14:paraId="48687F91" w14:textId="052AEE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Whether the complaint is justified or not, the reply to the complainant should describe the action taken to investigate the complaint, the conclusions from the investigation, and (subject to the terms of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CIC’s Privacy Policy and Staff Privacy Policy) any action taken </w:t>
      </w:r>
      <w:proofErr w:type="gramStart"/>
      <w:r w:rsidRPr="002253B5">
        <w:rPr>
          <w:rFonts w:ascii="Open Sans" w:eastAsia="Times New Roman" w:hAnsi="Open Sans" w:cs="Open Sans"/>
          <w:color w:val="676F7C"/>
          <w:sz w:val="23"/>
          <w:szCs w:val="23"/>
          <w:lang w:eastAsia="en-GB"/>
        </w:rPr>
        <w:t>as a result of</w:t>
      </w:r>
      <w:proofErr w:type="gramEnd"/>
      <w:r w:rsidRPr="002253B5">
        <w:rPr>
          <w:rFonts w:ascii="Open Sans" w:eastAsia="Times New Roman" w:hAnsi="Open Sans" w:cs="Open Sans"/>
          <w:color w:val="676F7C"/>
          <w:sz w:val="23"/>
          <w:szCs w:val="23"/>
          <w:lang w:eastAsia="en-GB"/>
        </w:rPr>
        <w:t xml:space="preserve"> the complaint.</w:t>
      </w:r>
    </w:p>
    <w:p w14:paraId="6BF2CA05"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b/>
          <w:bCs/>
          <w:color w:val="676F7C"/>
          <w:sz w:val="23"/>
          <w:szCs w:val="23"/>
          <w:lang w:eastAsia="en-GB"/>
        </w:rPr>
        <w:t>Stage 2</w:t>
      </w:r>
    </w:p>
    <w:p w14:paraId="5C3D14AE"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If the complainant feels that the problem has not been satisfactorily resolved at Stage 1, they can request that the complaint is reviewed at Board level.</w:t>
      </w:r>
    </w:p>
    <w:p w14:paraId="2E4F4296"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At this stage, the complaint will be passed to the Board of Directors. The request for Board level review should be acknowledged within five working days of receiving it. The acknowledgement should say who will deal with the case and when the complainant can expect a reply.</w:t>
      </w:r>
    </w:p>
    <w:p w14:paraId="31BA3322"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lastRenderedPageBreak/>
        <w:t>The Board of Directors may investigate the facts of the case themselves or delegate a suitably senior person to do so. This may involve reviewing the paperwork of the case and speaking with the person who dealt with the complaint at Stage 1. The person who dealt with the original complaint at Stage 1 should be kept informed of what is happening.</w:t>
      </w:r>
    </w:p>
    <w:p w14:paraId="4F48737F"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If the complaint relates to a specific person, they should be informed and given a further opportunity to respond. Ideally complainants should receive a definitive reply within a month. If this is not possible because for example, an investigation has not been fully completed, a progress report should be sent with an indication of when a full reply will be given. Whether the complaint is upheld or not, the reply to the complainant should describe the action taken to investigate the complaint, the conclusions from the investigation, and any action taken </w:t>
      </w:r>
      <w:proofErr w:type="gramStart"/>
      <w:r w:rsidRPr="002253B5">
        <w:rPr>
          <w:rFonts w:ascii="Open Sans" w:eastAsia="Times New Roman" w:hAnsi="Open Sans" w:cs="Open Sans"/>
          <w:color w:val="676F7C"/>
          <w:sz w:val="23"/>
          <w:szCs w:val="23"/>
          <w:lang w:eastAsia="en-GB"/>
        </w:rPr>
        <w:t>as a result of</w:t>
      </w:r>
      <w:proofErr w:type="gramEnd"/>
      <w:r w:rsidRPr="002253B5">
        <w:rPr>
          <w:rFonts w:ascii="Open Sans" w:eastAsia="Times New Roman" w:hAnsi="Open Sans" w:cs="Open Sans"/>
          <w:color w:val="676F7C"/>
          <w:sz w:val="23"/>
          <w:szCs w:val="23"/>
          <w:lang w:eastAsia="en-GB"/>
        </w:rPr>
        <w:t xml:space="preserve"> the complaint. The decision taken at this stage is final, unless the Board decides it is appropriate to seek external assistance with resolution.</w:t>
      </w:r>
    </w:p>
    <w:p w14:paraId="0166CC9E" w14:textId="77777777" w:rsidR="00874F05" w:rsidRDefault="00874F05" w:rsidP="002253B5">
      <w:pPr>
        <w:shd w:val="clear" w:color="auto" w:fill="FFFFFF"/>
        <w:spacing w:before="100" w:beforeAutospacing="1" w:after="100" w:afterAutospacing="1"/>
        <w:rPr>
          <w:rFonts w:ascii="Open Sans" w:eastAsia="Times New Roman" w:hAnsi="Open Sans" w:cs="Open Sans"/>
          <w:b/>
          <w:bCs/>
          <w:color w:val="676F7C"/>
          <w:sz w:val="23"/>
          <w:szCs w:val="23"/>
          <w:lang w:eastAsia="en-GB"/>
        </w:rPr>
      </w:pPr>
    </w:p>
    <w:p w14:paraId="10F463AC" w14:textId="77777777" w:rsidR="00874F05" w:rsidRDefault="00874F05" w:rsidP="002253B5">
      <w:pPr>
        <w:shd w:val="clear" w:color="auto" w:fill="FFFFFF"/>
        <w:spacing w:before="100" w:beforeAutospacing="1" w:after="100" w:afterAutospacing="1"/>
        <w:rPr>
          <w:rFonts w:ascii="Open Sans" w:eastAsia="Times New Roman" w:hAnsi="Open Sans" w:cs="Open Sans"/>
          <w:b/>
          <w:bCs/>
          <w:color w:val="676F7C"/>
          <w:sz w:val="23"/>
          <w:szCs w:val="23"/>
          <w:lang w:eastAsia="en-GB"/>
        </w:rPr>
      </w:pPr>
    </w:p>
    <w:p w14:paraId="2983A84E" w14:textId="5FC483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b/>
          <w:bCs/>
          <w:color w:val="676F7C"/>
          <w:sz w:val="23"/>
          <w:szCs w:val="23"/>
          <w:lang w:eastAsia="en-GB"/>
        </w:rPr>
        <w:t>External Stage</w:t>
      </w:r>
    </w:p>
    <w:p w14:paraId="3ADC71A8" w14:textId="76D3D5BA"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 xml:space="preserve">Should the Board deem it necessary they may seek external arbitration, both the complainant and </w:t>
      </w:r>
      <w:proofErr w:type="spellStart"/>
      <w:r>
        <w:rPr>
          <w:rFonts w:ascii="Open Sans" w:eastAsia="Times New Roman" w:hAnsi="Open Sans" w:cs="Open Sans"/>
          <w:color w:val="676F7C"/>
          <w:sz w:val="23"/>
          <w:szCs w:val="23"/>
          <w:lang w:eastAsia="en-GB"/>
        </w:rPr>
        <w:t>Springbank</w:t>
      </w:r>
      <w:proofErr w:type="spellEnd"/>
      <w:r>
        <w:rPr>
          <w:rFonts w:ascii="Open Sans" w:eastAsia="Times New Roman" w:hAnsi="Open Sans" w:cs="Open Sans"/>
          <w:color w:val="676F7C"/>
          <w:sz w:val="23"/>
          <w:szCs w:val="23"/>
          <w:lang w:eastAsia="en-GB"/>
        </w:rPr>
        <w:t xml:space="preserve"> Community Group</w:t>
      </w:r>
      <w:r w:rsidRPr="002253B5">
        <w:rPr>
          <w:rFonts w:ascii="Open Sans" w:eastAsia="Times New Roman" w:hAnsi="Open Sans" w:cs="Open Sans"/>
          <w:color w:val="676F7C"/>
          <w:sz w:val="23"/>
          <w:szCs w:val="23"/>
          <w:lang w:eastAsia="en-GB"/>
        </w:rPr>
        <w:t xml:space="preserve"> CIC’s Board of Directors will need to agree on the suitability of any outside arbitration.</w:t>
      </w:r>
    </w:p>
    <w:p w14:paraId="36011226"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Review of this Policy and Complaints Received</w:t>
      </w:r>
    </w:p>
    <w:p w14:paraId="622206A8"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t>This policy will be reviewed by the Board of Trustees every 12 months and all complaints received (and compliments) will be brought before the Board for review at our regular Board meetings. Through this process of regular review, we aim to improve our services to you and to ensure that any lessons learned are implemented within the organisation.</w:t>
      </w:r>
    </w:p>
    <w:p w14:paraId="4E66467A" w14:textId="77777777" w:rsidR="002253B5" w:rsidRPr="002253B5" w:rsidRDefault="002253B5" w:rsidP="002253B5">
      <w:pPr>
        <w:shd w:val="clear" w:color="auto" w:fill="FFFFFF"/>
        <w:spacing w:before="100" w:beforeAutospacing="1" w:after="100" w:afterAutospacing="1"/>
        <w:outlineLvl w:val="1"/>
        <w:rPr>
          <w:rFonts w:ascii="Comic Sans MS" w:eastAsia="Times New Roman" w:hAnsi="Comic Sans MS" w:cs="Times New Roman"/>
          <w:color w:val="004E75"/>
          <w:sz w:val="51"/>
          <w:szCs w:val="51"/>
          <w:lang w:eastAsia="en-GB"/>
        </w:rPr>
      </w:pPr>
      <w:r w:rsidRPr="002253B5">
        <w:rPr>
          <w:rFonts w:ascii="Comic Sans MS" w:eastAsia="Times New Roman" w:hAnsi="Comic Sans MS" w:cs="Times New Roman"/>
          <w:b/>
          <w:bCs/>
          <w:color w:val="004E75"/>
          <w:sz w:val="51"/>
          <w:szCs w:val="51"/>
          <w:lang w:eastAsia="en-GB"/>
        </w:rPr>
        <w:t>Variation of the Complaints Procedure</w:t>
      </w:r>
    </w:p>
    <w:p w14:paraId="44AAA24B" w14:textId="77777777" w:rsidR="002253B5" w:rsidRPr="002253B5" w:rsidRDefault="002253B5" w:rsidP="002253B5">
      <w:pPr>
        <w:shd w:val="clear" w:color="auto" w:fill="FFFFFF"/>
        <w:spacing w:before="100" w:beforeAutospacing="1" w:after="100" w:afterAutospacing="1"/>
        <w:rPr>
          <w:rFonts w:ascii="Open Sans" w:eastAsia="Times New Roman" w:hAnsi="Open Sans" w:cs="Open Sans"/>
          <w:color w:val="676F7C"/>
          <w:sz w:val="23"/>
          <w:szCs w:val="23"/>
          <w:lang w:eastAsia="en-GB"/>
        </w:rPr>
      </w:pPr>
      <w:r w:rsidRPr="002253B5">
        <w:rPr>
          <w:rFonts w:ascii="Open Sans" w:eastAsia="Times New Roman" w:hAnsi="Open Sans" w:cs="Open Sans"/>
          <w:color w:val="676F7C"/>
          <w:sz w:val="23"/>
          <w:szCs w:val="23"/>
          <w:lang w:eastAsia="en-GB"/>
        </w:rPr>
        <w:lastRenderedPageBreak/>
        <w:t>The Board may vary the procedure for good reason. This may be necessary to avoid a conflict of interest, for example, a complaint about a director(s) should not also have director(s) involved in the investigation.</w:t>
      </w:r>
    </w:p>
    <w:p w14:paraId="6120E745" w14:textId="696E5912" w:rsidR="002253B5" w:rsidRPr="002253B5" w:rsidRDefault="002253B5" w:rsidP="002253B5">
      <w:pPr>
        <w:shd w:val="clear" w:color="auto" w:fill="FFFFFF"/>
        <w:rPr>
          <w:rFonts w:ascii="Open Sans" w:eastAsia="Times New Roman" w:hAnsi="Open Sans" w:cs="Open Sans"/>
          <w:color w:val="676F7C"/>
          <w:sz w:val="23"/>
          <w:szCs w:val="23"/>
          <w:lang w:eastAsia="en-GB"/>
        </w:rPr>
      </w:pPr>
      <w:r w:rsidRPr="002253B5">
        <w:rPr>
          <w:rFonts w:ascii="Open Sans" w:eastAsia="Times New Roman" w:hAnsi="Open Sans" w:cs="Open Sans"/>
          <w:b/>
          <w:bCs/>
          <w:i/>
          <w:iCs/>
          <w:color w:val="676F7C"/>
          <w:sz w:val="23"/>
          <w:szCs w:val="23"/>
          <w:lang w:eastAsia="en-GB"/>
        </w:rPr>
        <w:t xml:space="preserve">This policy was approved by the </w:t>
      </w:r>
      <w:proofErr w:type="spellStart"/>
      <w:r>
        <w:rPr>
          <w:rFonts w:ascii="Open Sans" w:eastAsia="Times New Roman" w:hAnsi="Open Sans" w:cs="Open Sans"/>
          <w:b/>
          <w:bCs/>
          <w:i/>
          <w:iCs/>
          <w:color w:val="676F7C"/>
          <w:sz w:val="23"/>
          <w:szCs w:val="23"/>
          <w:lang w:eastAsia="en-GB"/>
        </w:rPr>
        <w:t>Springbank</w:t>
      </w:r>
      <w:proofErr w:type="spellEnd"/>
      <w:r>
        <w:rPr>
          <w:rFonts w:ascii="Open Sans" w:eastAsia="Times New Roman" w:hAnsi="Open Sans" w:cs="Open Sans"/>
          <w:b/>
          <w:bCs/>
          <w:i/>
          <w:iCs/>
          <w:color w:val="676F7C"/>
          <w:sz w:val="23"/>
          <w:szCs w:val="23"/>
          <w:lang w:eastAsia="en-GB"/>
        </w:rPr>
        <w:t xml:space="preserve"> Community Group</w:t>
      </w:r>
      <w:r w:rsidRPr="002253B5">
        <w:rPr>
          <w:rFonts w:ascii="Open Sans" w:eastAsia="Times New Roman" w:hAnsi="Open Sans" w:cs="Open Sans"/>
          <w:b/>
          <w:bCs/>
          <w:i/>
          <w:iCs/>
          <w:color w:val="676F7C"/>
          <w:sz w:val="23"/>
          <w:szCs w:val="23"/>
          <w:lang w:eastAsia="en-GB"/>
        </w:rPr>
        <w:t xml:space="preserve"> CIC’s Board of Directors on the </w:t>
      </w:r>
      <w:proofErr w:type="gramStart"/>
      <w:r w:rsidRPr="002253B5">
        <w:rPr>
          <w:rFonts w:ascii="Open Sans" w:eastAsia="Times New Roman" w:hAnsi="Open Sans" w:cs="Open Sans"/>
          <w:b/>
          <w:bCs/>
          <w:i/>
          <w:iCs/>
          <w:color w:val="676F7C"/>
          <w:sz w:val="23"/>
          <w:szCs w:val="23"/>
          <w:lang w:eastAsia="en-GB"/>
        </w:rPr>
        <w:t>1</w:t>
      </w:r>
      <w:r w:rsidRPr="002253B5">
        <w:rPr>
          <w:rFonts w:ascii="Open Sans" w:eastAsia="Times New Roman" w:hAnsi="Open Sans" w:cs="Open Sans"/>
          <w:b/>
          <w:bCs/>
          <w:i/>
          <w:iCs/>
          <w:color w:val="676F7C"/>
          <w:sz w:val="23"/>
          <w:szCs w:val="23"/>
          <w:vertAlign w:val="superscript"/>
          <w:lang w:eastAsia="en-GB"/>
        </w:rPr>
        <w:t>st</w:t>
      </w:r>
      <w:proofErr w:type="gramEnd"/>
      <w:r>
        <w:rPr>
          <w:rFonts w:ascii="Open Sans" w:eastAsia="Times New Roman" w:hAnsi="Open Sans" w:cs="Open Sans"/>
          <w:b/>
          <w:bCs/>
          <w:i/>
          <w:iCs/>
          <w:color w:val="676F7C"/>
          <w:sz w:val="23"/>
          <w:szCs w:val="23"/>
          <w:lang w:eastAsia="en-GB"/>
        </w:rPr>
        <w:t xml:space="preserve"> May 2021</w:t>
      </w:r>
      <w:r w:rsidRPr="002253B5">
        <w:rPr>
          <w:rFonts w:ascii="Open Sans" w:eastAsia="Times New Roman" w:hAnsi="Open Sans" w:cs="Open Sans"/>
          <w:b/>
          <w:bCs/>
          <w:i/>
          <w:iCs/>
          <w:color w:val="676F7C"/>
          <w:sz w:val="23"/>
          <w:szCs w:val="23"/>
          <w:lang w:eastAsia="en-GB"/>
        </w:rPr>
        <w:t xml:space="preserve"> and will be reviewed annually</w:t>
      </w:r>
    </w:p>
    <w:p w14:paraId="12ADADD2" w14:textId="77777777" w:rsidR="00000000" w:rsidRDefault="00000000"/>
    <w:sectPr w:rsidR="00B150C4" w:rsidSect="0032086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D5AE" w14:textId="77777777" w:rsidR="00320868" w:rsidRDefault="00320868" w:rsidP="003B5738">
      <w:r>
        <w:separator/>
      </w:r>
    </w:p>
  </w:endnote>
  <w:endnote w:type="continuationSeparator" w:id="0">
    <w:p w14:paraId="60A50393" w14:textId="77777777" w:rsidR="00320868" w:rsidRDefault="00320868" w:rsidP="003B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31A" w14:textId="77777777" w:rsidR="003B5738" w:rsidRDefault="003B5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381E" w14:textId="77777777" w:rsidR="003B5738" w:rsidRDefault="003B5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18E5" w14:textId="77777777" w:rsidR="003B5738" w:rsidRDefault="003B5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FE1F" w14:textId="77777777" w:rsidR="00320868" w:rsidRDefault="00320868" w:rsidP="003B5738">
      <w:r>
        <w:separator/>
      </w:r>
    </w:p>
  </w:footnote>
  <w:footnote w:type="continuationSeparator" w:id="0">
    <w:p w14:paraId="424ABC2A" w14:textId="77777777" w:rsidR="00320868" w:rsidRDefault="00320868" w:rsidP="003B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5CF1" w14:textId="6BE81799" w:rsidR="003B5738" w:rsidRDefault="00000000">
    <w:pPr>
      <w:pStyle w:val="Header"/>
    </w:pPr>
    <w:r>
      <w:rPr>
        <w:noProof/>
      </w:rPr>
      <w:pict w14:anchorId="0D7E0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0.9pt;height:450.9pt;z-index:-25165312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63B0" w14:textId="41DE4171" w:rsidR="003B5738" w:rsidRDefault="00000000">
    <w:pPr>
      <w:pStyle w:val="Header"/>
    </w:pPr>
    <w:r>
      <w:rPr>
        <w:noProof/>
      </w:rPr>
      <w:pict w14:anchorId="25555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0.9pt;height:450.9pt;z-index:-25165004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FD85" w14:textId="2A53CCE4" w:rsidR="003B5738" w:rsidRDefault="003B5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6E37"/>
    <w:multiLevelType w:val="multilevel"/>
    <w:tmpl w:val="167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05D5F"/>
    <w:multiLevelType w:val="multilevel"/>
    <w:tmpl w:val="7AF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C11DA3"/>
    <w:multiLevelType w:val="multilevel"/>
    <w:tmpl w:val="6668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75D12"/>
    <w:multiLevelType w:val="multilevel"/>
    <w:tmpl w:val="6A0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F33553"/>
    <w:multiLevelType w:val="multilevel"/>
    <w:tmpl w:val="D45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6E1F73"/>
    <w:multiLevelType w:val="multilevel"/>
    <w:tmpl w:val="502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6949A1"/>
    <w:multiLevelType w:val="multilevel"/>
    <w:tmpl w:val="CCEA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0085972">
    <w:abstractNumId w:val="0"/>
  </w:num>
  <w:num w:numId="2" w16cid:durableId="1387991615">
    <w:abstractNumId w:val="6"/>
  </w:num>
  <w:num w:numId="3" w16cid:durableId="961576712">
    <w:abstractNumId w:val="3"/>
  </w:num>
  <w:num w:numId="4" w16cid:durableId="1539010384">
    <w:abstractNumId w:val="1"/>
  </w:num>
  <w:num w:numId="5" w16cid:durableId="894855035">
    <w:abstractNumId w:val="4"/>
  </w:num>
  <w:num w:numId="6" w16cid:durableId="1276014447">
    <w:abstractNumId w:val="2"/>
  </w:num>
  <w:num w:numId="7" w16cid:durableId="8218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B5"/>
    <w:rsid w:val="00003021"/>
    <w:rsid w:val="0011014C"/>
    <w:rsid w:val="00150B1F"/>
    <w:rsid w:val="002253B5"/>
    <w:rsid w:val="00320868"/>
    <w:rsid w:val="003B5738"/>
    <w:rsid w:val="00757662"/>
    <w:rsid w:val="00874F05"/>
    <w:rsid w:val="008A684A"/>
    <w:rsid w:val="0097161E"/>
    <w:rsid w:val="00990B47"/>
    <w:rsid w:val="00A65E53"/>
    <w:rsid w:val="00AC5B8A"/>
    <w:rsid w:val="00C674E4"/>
    <w:rsid w:val="00C86E08"/>
    <w:rsid w:val="00D239F2"/>
    <w:rsid w:val="00E72EE9"/>
    <w:rsid w:val="00EE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C712"/>
  <w14:defaultImageDpi w14:val="32767"/>
  <w15:chartTrackingRefBased/>
  <w15:docId w15:val="{40740699-3537-3B4A-9C6C-5D121285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53B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253B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B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253B5"/>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253B5"/>
    <w:rPr>
      <w:b/>
      <w:bCs/>
    </w:rPr>
  </w:style>
  <w:style w:type="paragraph" w:styleId="NormalWeb">
    <w:name w:val="Normal (Web)"/>
    <w:basedOn w:val="Normal"/>
    <w:uiPriority w:val="99"/>
    <w:semiHidden/>
    <w:unhideWhenUsed/>
    <w:rsid w:val="002253B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253B5"/>
    <w:rPr>
      <w:color w:val="0000FF"/>
      <w:u w:val="single"/>
    </w:rPr>
  </w:style>
  <w:style w:type="character" w:styleId="Emphasis">
    <w:name w:val="Emphasis"/>
    <w:basedOn w:val="DefaultParagraphFont"/>
    <w:uiPriority w:val="20"/>
    <w:qFormat/>
    <w:rsid w:val="002253B5"/>
    <w:rPr>
      <w:i/>
      <w:iCs/>
    </w:rPr>
  </w:style>
  <w:style w:type="character" w:styleId="UnresolvedMention">
    <w:name w:val="Unresolved Mention"/>
    <w:basedOn w:val="DefaultParagraphFont"/>
    <w:uiPriority w:val="99"/>
    <w:rsid w:val="002253B5"/>
    <w:rPr>
      <w:color w:val="605E5C"/>
      <w:shd w:val="clear" w:color="auto" w:fill="E1DFDD"/>
    </w:rPr>
  </w:style>
  <w:style w:type="paragraph" w:styleId="Header">
    <w:name w:val="header"/>
    <w:basedOn w:val="Normal"/>
    <w:link w:val="HeaderChar"/>
    <w:uiPriority w:val="99"/>
    <w:unhideWhenUsed/>
    <w:rsid w:val="003B5738"/>
    <w:pPr>
      <w:tabs>
        <w:tab w:val="center" w:pos="4680"/>
        <w:tab w:val="right" w:pos="9360"/>
      </w:tabs>
    </w:pPr>
  </w:style>
  <w:style w:type="character" w:customStyle="1" w:styleId="HeaderChar">
    <w:name w:val="Header Char"/>
    <w:basedOn w:val="DefaultParagraphFont"/>
    <w:link w:val="Header"/>
    <w:uiPriority w:val="99"/>
    <w:rsid w:val="003B5738"/>
  </w:style>
  <w:style w:type="paragraph" w:styleId="Footer">
    <w:name w:val="footer"/>
    <w:basedOn w:val="Normal"/>
    <w:link w:val="FooterChar"/>
    <w:uiPriority w:val="99"/>
    <w:unhideWhenUsed/>
    <w:rsid w:val="003B5738"/>
    <w:pPr>
      <w:tabs>
        <w:tab w:val="center" w:pos="4680"/>
        <w:tab w:val="right" w:pos="9360"/>
      </w:tabs>
    </w:pPr>
  </w:style>
  <w:style w:type="character" w:customStyle="1" w:styleId="FooterChar">
    <w:name w:val="Footer Char"/>
    <w:basedOn w:val="DefaultParagraphFont"/>
    <w:link w:val="Footer"/>
    <w:uiPriority w:val="99"/>
    <w:rsid w:val="003B5738"/>
  </w:style>
  <w:style w:type="table" w:styleId="TableGrid">
    <w:name w:val="Table Grid"/>
    <w:basedOn w:val="TableNormal"/>
    <w:uiPriority w:val="39"/>
    <w:rsid w:val="0000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pringbankcommunitygrou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Lyam Galpin</dc:creator>
  <cp:keywords/>
  <dc:description/>
  <cp:lastModifiedBy>Faith  Rooke-Matthews</cp:lastModifiedBy>
  <cp:revision>6</cp:revision>
  <dcterms:created xsi:type="dcterms:W3CDTF">2021-08-31T10:42:00Z</dcterms:created>
  <dcterms:modified xsi:type="dcterms:W3CDTF">2024-03-26T13:08:00Z</dcterms:modified>
</cp:coreProperties>
</file>